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94D" w:rsidRPr="0059594D" w:rsidRDefault="0059594D" w:rsidP="0059594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9594D">
        <w:rPr>
          <w:rFonts w:ascii="Times New Roman" w:hAnsi="Times New Roman"/>
          <w:b/>
          <w:sz w:val="28"/>
          <w:szCs w:val="28"/>
        </w:rPr>
        <w:t>К</w:t>
      </w:r>
      <w:r w:rsidRPr="0059594D">
        <w:rPr>
          <w:rFonts w:ascii="Times New Roman" w:hAnsi="Times New Roman"/>
          <w:b/>
          <w:sz w:val="28"/>
          <w:szCs w:val="28"/>
        </w:rPr>
        <w:t>руглый стол «Оккупация на Севере. К 77-летней годовщине начала Хельсинкского судебного процесса».</w:t>
      </w:r>
    </w:p>
    <w:p w:rsidR="0059594D" w:rsidRPr="0059594D" w:rsidRDefault="0059594D" w:rsidP="005959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94D" w:rsidRPr="0059594D" w:rsidRDefault="0059594D" w:rsidP="005959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 ноября </w:t>
      </w:r>
      <w:r w:rsidRPr="0059594D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59594D">
        <w:rPr>
          <w:rFonts w:ascii="Times New Roman" w:hAnsi="Times New Roman"/>
          <w:sz w:val="28"/>
          <w:szCs w:val="28"/>
        </w:rPr>
        <w:t>онлайн</w:t>
      </w:r>
      <w:proofErr w:type="spellEnd"/>
      <w:r w:rsidRPr="0059594D">
        <w:rPr>
          <w:rFonts w:ascii="Times New Roman" w:hAnsi="Times New Roman"/>
          <w:sz w:val="28"/>
          <w:szCs w:val="28"/>
        </w:rPr>
        <w:t xml:space="preserve"> режиме состоялся круглый стол «Оккупация на Севере. К 77-летней годовщине начала Хельсинкского судебного процесса». Организаторами выступили Министерство культуры РК, Национальный музей РК и Музей Карельского фронта - филиал Национального музея РК, единственный в России музей, посвящённый конкретному фронту. Основное внимание участников круглого стола было сосредоточено на преступлениях финских и немецких оккупантов, совершённых в отношении мирного гражданского населения и военнопленных на территории </w:t>
      </w:r>
      <w:proofErr w:type="spellStart"/>
      <w:r w:rsidRPr="0059594D">
        <w:rPr>
          <w:rFonts w:ascii="Times New Roman" w:hAnsi="Times New Roman"/>
          <w:sz w:val="28"/>
          <w:szCs w:val="28"/>
        </w:rPr>
        <w:t>Северо-Запада</w:t>
      </w:r>
      <w:proofErr w:type="spellEnd"/>
      <w:r w:rsidRPr="0059594D">
        <w:rPr>
          <w:rFonts w:ascii="Times New Roman" w:hAnsi="Times New Roman"/>
          <w:sz w:val="28"/>
          <w:szCs w:val="28"/>
        </w:rPr>
        <w:t xml:space="preserve"> СССР в 1941-1944 гг., их послевоенное изучение и правовая оценка, а также сохранение исторической памяти о жертвах финской и немецкой оккупации в музеях </w:t>
      </w:r>
      <w:proofErr w:type="spellStart"/>
      <w:r w:rsidRPr="0059594D">
        <w:rPr>
          <w:rFonts w:ascii="Times New Roman" w:hAnsi="Times New Roman"/>
          <w:sz w:val="28"/>
          <w:szCs w:val="28"/>
        </w:rPr>
        <w:t>Северо-Запада</w:t>
      </w:r>
      <w:proofErr w:type="spellEnd"/>
      <w:r w:rsidRPr="0059594D">
        <w:rPr>
          <w:rFonts w:ascii="Times New Roman" w:hAnsi="Times New Roman"/>
          <w:sz w:val="28"/>
          <w:szCs w:val="28"/>
        </w:rPr>
        <w:t xml:space="preserve"> России.</w:t>
      </w:r>
    </w:p>
    <w:p w:rsidR="0059594D" w:rsidRPr="0059594D" w:rsidRDefault="0059594D" w:rsidP="005959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594D">
        <w:rPr>
          <w:rFonts w:ascii="Times New Roman" w:hAnsi="Times New Roman"/>
          <w:sz w:val="28"/>
          <w:szCs w:val="28"/>
        </w:rPr>
        <w:t xml:space="preserve">На круглый стол </w:t>
      </w:r>
      <w:r>
        <w:rPr>
          <w:rFonts w:ascii="Times New Roman" w:hAnsi="Times New Roman"/>
          <w:sz w:val="28"/>
          <w:szCs w:val="28"/>
        </w:rPr>
        <w:t xml:space="preserve">Веригин Сергей Геннадьевич, член Общественной палаты Республики Карелия, </w:t>
      </w:r>
      <w:r w:rsidRPr="005959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представил </w:t>
      </w:r>
      <w:r w:rsidRPr="0059594D">
        <w:rPr>
          <w:rFonts w:ascii="Times New Roman" w:hAnsi="Times New Roman"/>
          <w:sz w:val="28"/>
          <w:szCs w:val="28"/>
        </w:rPr>
        <w:t>доклад «Суд над финскими военными преступниками («Хельсинский процесс») (1945 – 1946 гг.)», в котором постарался ответить на непростой вопрос о том, почему большинство финских оккупантов, виновных за преступления против мирного гражданского населения на территории Карелии в 1941-1944 гг., которые можно охарактеризовать как «преступления без срока давности», так и не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594D">
        <w:rPr>
          <w:rFonts w:ascii="Times New Roman" w:hAnsi="Times New Roman"/>
          <w:sz w:val="28"/>
          <w:szCs w:val="28"/>
        </w:rPr>
        <w:t>понесли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594D">
        <w:rPr>
          <w:rFonts w:ascii="Times New Roman" w:hAnsi="Times New Roman"/>
          <w:sz w:val="28"/>
          <w:szCs w:val="28"/>
        </w:rPr>
        <w:t>наказания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59594D">
        <w:rPr>
          <w:rFonts w:ascii="Times New Roman" w:hAnsi="Times New Roman"/>
          <w:sz w:val="28"/>
          <w:szCs w:val="28"/>
        </w:rPr>
        <w:t>а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осужденные </w:t>
      </w:r>
      <w:proofErr w:type="gramStart"/>
      <w:r w:rsidRPr="0059594D">
        <w:rPr>
          <w:rFonts w:ascii="Times New Roman" w:hAnsi="Times New Roman"/>
          <w:sz w:val="28"/>
          <w:szCs w:val="28"/>
        </w:rPr>
        <w:t>бывшие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594D">
        <w:rPr>
          <w:rFonts w:ascii="Times New Roman" w:hAnsi="Times New Roman"/>
          <w:sz w:val="28"/>
          <w:szCs w:val="28"/>
        </w:rPr>
        <w:t>руководители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594D">
        <w:rPr>
          <w:rFonts w:ascii="Times New Roman" w:hAnsi="Times New Roman"/>
          <w:sz w:val="28"/>
          <w:szCs w:val="28"/>
        </w:rPr>
        <w:t>Финляндии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9594D">
        <w:rPr>
          <w:rFonts w:ascii="Times New Roman" w:hAnsi="Times New Roman"/>
          <w:sz w:val="28"/>
          <w:szCs w:val="28"/>
        </w:rPr>
        <w:t>были</w:t>
      </w:r>
      <w:proofErr w:type="gramEnd"/>
      <w:r w:rsidRPr="0059594D">
        <w:rPr>
          <w:rFonts w:ascii="Times New Roman" w:hAnsi="Times New Roman"/>
          <w:sz w:val="28"/>
          <w:szCs w:val="28"/>
        </w:rPr>
        <w:t xml:space="preserve"> освобождены, не отбыв полный срок заключения.</w:t>
      </w:r>
    </w:p>
    <w:p w:rsidR="00B664FE" w:rsidRPr="0059594D" w:rsidRDefault="0059594D" w:rsidP="0059594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94D">
        <w:rPr>
          <w:rFonts w:ascii="Times New Roman" w:hAnsi="Times New Roman"/>
          <w:sz w:val="28"/>
          <w:szCs w:val="28"/>
        </w:rPr>
        <w:t>По результатам работы круглого стола планируется издание электронного сборника статей.</w:t>
      </w:r>
    </w:p>
    <w:sectPr w:rsidR="00B664FE" w:rsidRPr="0059594D" w:rsidSect="007C66CB">
      <w:pgSz w:w="11906" w:h="16838"/>
      <w:pgMar w:top="23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59594D"/>
    <w:rsid w:val="0005310D"/>
    <w:rsid w:val="0059594D"/>
    <w:rsid w:val="007C66CB"/>
    <w:rsid w:val="00A93C84"/>
    <w:rsid w:val="00B65FF2"/>
    <w:rsid w:val="00B664FE"/>
    <w:rsid w:val="00F62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10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2</cp:revision>
  <dcterms:created xsi:type="dcterms:W3CDTF">2022-11-16T07:49:00Z</dcterms:created>
  <dcterms:modified xsi:type="dcterms:W3CDTF">2022-11-16T07:56:00Z</dcterms:modified>
</cp:coreProperties>
</file>